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№807-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4479" w:hanging="0"/>
        <w:jc w:val="both"/>
        <w:textAlignment w:val="baseline"/>
        <w:rPr/>
      </w:pPr>
      <w:r>
        <w:rPr>
          <w:rStyle w:val="Style14"/>
          <w:rFonts w:cs="Times New Roman"/>
          <w:b/>
          <w:bCs/>
          <w:iCs/>
          <w:lang w:val="uk-UA"/>
        </w:rPr>
        <w:t xml:space="preserve">Про затвердження гр. Могилевському Є. Є. проекту землеустрою щодо відведення земельної ділянки для будівництва індивідуального гаражу, що розташована по </w:t>
      </w:r>
      <w:r>
        <w:rPr>
          <w:rStyle w:val="Style14"/>
          <w:rFonts w:cs="Times New Roman"/>
          <w:b/>
          <w:bCs/>
          <w:iCs/>
          <w:lang w:val="uk-UA"/>
        </w:rPr>
        <w:t>Х</w:t>
      </w:r>
    </w:p>
    <w:p>
      <w:pPr>
        <w:pStyle w:val="Normal"/>
        <w:shd w:val="clear" w:fill="FFFFFF"/>
        <w:ind w:left="0" w:right="5103" w:hanging="0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shd w:val="clear" w:fill="FFFFFF"/>
        <w:ind w:left="0" w:right="0" w:firstLine="709"/>
        <w:jc w:val="both"/>
        <w:rPr/>
      </w:pPr>
      <w:bookmarkStart w:id="2" w:name="_GoBack"/>
      <w:bookmarkEnd w:id="2"/>
      <w:r>
        <w:rPr>
          <w:rStyle w:val="Style14"/>
          <w:rFonts w:cs="Times New Roman"/>
          <w:iCs/>
        </w:rPr>
        <w:t>Розглянувши заяву</w:t>
      </w:r>
      <w:r>
        <w:rPr>
          <w:rStyle w:val="Style14"/>
          <w:rFonts w:cs="Times New Roman"/>
          <w:bCs/>
          <w:iCs/>
        </w:rPr>
        <w:t xml:space="preserve"> гр. </w:t>
      </w:r>
      <w:r>
        <w:rPr>
          <w:rStyle w:val="Style14"/>
          <w:rFonts w:cs="Times New Roman"/>
          <w:bCs/>
          <w:iCs/>
          <w:lang w:val="uk-UA"/>
        </w:rPr>
        <w:t>Могилевського Євгенія Євгенійовича</w:t>
      </w:r>
      <w:r>
        <w:rPr>
          <w:rStyle w:val="Style14"/>
          <w:rFonts w:cs="Times New Roman"/>
          <w:bCs/>
          <w:iCs/>
        </w:rPr>
        <w:t xml:space="preserve">, ідентифікаційний номер </w:t>
      </w:r>
      <w:r>
        <w:rPr>
          <w:rStyle w:val="Style14"/>
          <w:rFonts w:cs="Times New Roman"/>
          <w:bCs/>
          <w:iCs/>
          <w:lang w:val="uk-UA"/>
        </w:rPr>
        <w:t>Х</w:t>
      </w:r>
      <w:r>
        <w:rPr>
          <w:rStyle w:val="Style14"/>
          <w:rFonts w:cs="Times New Roman"/>
          <w:bCs/>
          <w:iCs/>
        </w:rPr>
        <w:t>, як</w:t>
      </w:r>
      <w:r>
        <w:rPr>
          <w:rStyle w:val="Style14"/>
          <w:rFonts w:cs="Times New Roman"/>
          <w:bCs/>
          <w:iCs/>
          <w:lang w:val="uk-UA"/>
        </w:rPr>
        <w:t>ий</w:t>
      </w:r>
      <w:r>
        <w:rPr>
          <w:rStyle w:val="Style14"/>
          <w:rFonts w:cs="Times New Roman"/>
          <w:bCs/>
          <w:iCs/>
        </w:rPr>
        <w:t xml:space="preserve"> зареєстрован</w:t>
      </w:r>
      <w:r>
        <w:rPr>
          <w:rStyle w:val="Style14"/>
          <w:rFonts w:cs="Times New Roman"/>
          <w:bCs/>
          <w:iCs/>
          <w:lang w:val="uk-UA"/>
        </w:rPr>
        <w:t>ий</w:t>
      </w:r>
      <w:r>
        <w:rPr>
          <w:rStyle w:val="Style14"/>
          <w:rFonts w:cs="Times New Roman"/>
          <w:bCs/>
          <w:iCs/>
        </w:rPr>
        <w:t xml:space="preserve"> за адресою: </w:t>
      </w:r>
      <w:r>
        <w:rPr>
          <w:rStyle w:val="Style14"/>
          <w:rFonts w:cs="Times New Roman"/>
          <w:bCs/>
          <w:iCs/>
          <w:lang w:val="uk-UA"/>
        </w:rPr>
        <w:t>Х</w:t>
      </w:r>
      <w:r>
        <w:rPr>
          <w:rStyle w:val="Style14"/>
          <w:rFonts w:cs="Times New Roman"/>
          <w:bCs/>
          <w:iCs/>
        </w:rPr>
        <w:t xml:space="preserve">, </w:t>
      </w:r>
      <w:r>
        <w:rPr>
          <w:rStyle w:val="Style14"/>
          <w:rFonts w:cs="Times New Roman"/>
          <w:iCs/>
        </w:rPr>
        <w:t xml:space="preserve">про затвердження </w:t>
      </w:r>
      <w:r>
        <w:rPr>
          <w:rStyle w:val="Style14"/>
          <w:rFonts w:cs="Times New Roman"/>
          <w:iCs/>
          <w:lang w:val="uk-UA"/>
        </w:rPr>
        <w:t>проекту землеустрою щодо відведення земельної ділянки</w:t>
      </w:r>
      <w:r>
        <w:rPr>
          <w:rStyle w:val="Style14"/>
          <w:rFonts w:cs="Times New Roman"/>
          <w:iCs/>
        </w:rPr>
        <w:t xml:space="preserve"> для будівництва і</w:t>
      </w:r>
      <w:r>
        <w:rPr>
          <w:rStyle w:val="Style14"/>
          <w:rFonts w:cs="Times New Roman"/>
          <w:iCs/>
          <w:lang w:val="uk-UA"/>
        </w:rPr>
        <w:t>ндивідуального гаражу,</w:t>
      </w:r>
      <w:r>
        <w:rPr>
          <w:rStyle w:val="Style14"/>
          <w:rFonts w:cs="Times New Roman"/>
          <w:iCs/>
        </w:rPr>
        <w:t xml:space="preserve"> що розташована по </w:t>
      </w:r>
      <w:r>
        <w:rPr>
          <w:rStyle w:val="Style14"/>
          <w:rFonts w:cs="Times New Roman"/>
          <w:iCs/>
          <w:lang w:val="uk-UA"/>
        </w:rPr>
        <w:t>Х</w:t>
      </w:r>
      <w:r>
        <w:rPr>
          <w:rStyle w:val="Style14"/>
          <w:rFonts w:cs="Times New Roman"/>
          <w:iCs/>
        </w:rPr>
        <w:t>, враховуючи надан</w:t>
      </w:r>
      <w:r>
        <w:rPr>
          <w:rStyle w:val="Style14"/>
          <w:rFonts w:cs="Times New Roman"/>
          <w:iCs/>
          <w:lang w:val="uk-UA"/>
        </w:rPr>
        <w:t>ий</w:t>
      </w:r>
      <w:r>
        <w:rPr>
          <w:rStyle w:val="Style14"/>
          <w:rFonts w:cs="Times New Roman"/>
          <w:iCs/>
        </w:rPr>
        <w:t xml:space="preserve"> </w:t>
      </w:r>
      <w:r>
        <w:rPr>
          <w:rStyle w:val="Style14"/>
          <w:rFonts w:cs="Times New Roman"/>
          <w:iCs/>
          <w:lang w:val="uk-UA"/>
        </w:rPr>
        <w:t>проект землеустрою щодо відведення земельної ділянки</w:t>
      </w:r>
      <w:r>
        <w:rPr>
          <w:rStyle w:val="Style14"/>
          <w:rFonts w:cs="Times New Roman"/>
          <w:iCs/>
        </w:rPr>
        <w:t>, виконан</w:t>
      </w:r>
      <w:r>
        <w:rPr>
          <w:rStyle w:val="Style14"/>
          <w:rFonts w:cs="Times New Roman"/>
          <w:iCs/>
          <w:lang w:val="uk-UA"/>
        </w:rPr>
        <w:t>ої</w:t>
      </w:r>
      <w:r>
        <w:rPr>
          <w:rStyle w:val="Style14"/>
          <w:rFonts w:cs="Times New Roman"/>
          <w:iCs/>
        </w:rPr>
        <w:t xml:space="preserve"> </w:t>
      </w:r>
      <w:r>
        <w:rPr>
          <w:rStyle w:val="Style14"/>
          <w:rFonts w:cs="Times New Roman"/>
          <w:iCs/>
          <w:lang w:val="uk-UA"/>
        </w:rPr>
        <w:t xml:space="preserve"> ФОП Солдатенко В. В.</w:t>
      </w:r>
      <w:r>
        <w:rPr>
          <w:rStyle w:val="Style14"/>
          <w:rFonts w:cs="Times New Roman"/>
          <w:iCs/>
        </w:rPr>
        <w:t>, витяг з Державного земельного кадастру про земельну ділянку № НВ-</w:t>
      </w:r>
      <w:r>
        <w:rPr>
          <w:rStyle w:val="Style14"/>
          <w:rFonts w:cs="Times New Roman"/>
          <w:iCs/>
          <w:lang w:val="uk-UA"/>
        </w:rPr>
        <w:t>5116466692021</w:t>
      </w:r>
      <w:r>
        <w:rPr>
          <w:rStyle w:val="Style14"/>
          <w:rFonts w:cs="Times New Roman"/>
          <w:iCs/>
        </w:rPr>
        <w:t xml:space="preserve"> від </w:t>
      </w:r>
      <w:r>
        <w:rPr>
          <w:rStyle w:val="Style14"/>
          <w:rFonts w:cs="Times New Roman"/>
          <w:iCs/>
          <w:lang w:val="uk-UA"/>
        </w:rPr>
        <w:t>22</w:t>
      </w:r>
      <w:r>
        <w:rPr>
          <w:rStyle w:val="Style14"/>
          <w:rFonts w:cs="Times New Roman"/>
          <w:iCs/>
        </w:rPr>
        <w:t>.</w:t>
      </w:r>
      <w:r>
        <w:rPr>
          <w:rStyle w:val="Style14"/>
          <w:rFonts w:cs="Times New Roman"/>
          <w:iCs/>
          <w:lang w:val="uk-UA"/>
        </w:rPr>
        <w:t>04</w:t>
      </w:r>
      <w:r>
        <w:rPr>
          <w:rStyle w:val="Style14"/>
          <w:rFonts w:cs="Times New Roman"/>
          <w:iCs/>
        </w:rPr>
        <w:t>.202</w:t>
      </w:r>
      <w:r>
        <w:rPr>
          <w:rStyle w:val="Style14"/>
          <w:rFonts w:cs="Times New Roman"/>
          <w:iCs/>
          <w:lang w:val="uk-UA"/>
        </w:rPr>
        <w:t>1</w:t>
      </w:r>
      <w:r>
        <w:rPr>
          <w:rStyle w:val="Style14"/>
          <w:rFonts w:cs="Times New Roman"/>
          <w:iCs/>
        </w:rPr>
        <w:t xml:space="preserve"> року, виданий відділом </w:t>
      </w:r>
      <w:r>
        <w:rPr>
          <w:rStyle w:val="Style14"/>
          <w:rFonts w:cs="Times New Roman"/>
          <w:iCs/>
          <w:lang w:val="uk-UA"/>
        </w:rPr>
        <w:t>у Кодимському районі Головного управління Держгеокадастру в Одеській області</w:t>
      </w:r>
      <w:r>
        <w:rPr>
          <w:rStyle w:val="Style14"/>
          <w:rFonts w:cs="Times New Roman"/>
          <w:iCs/>
        </w:rPr>
        <w:t>, керуючись ст. 12, 40, 81, 118, 121, 122, 125, 126, 186</w:t>
      </w:r>
      <w:r>
        <w:rPr>
          <w:rStyle w:val="Style14"/>
          <w:rFonts w:cs="Times New Roman"/>
          <w:iCs/>
          <w:lang w:val="uk-UA"/>
        </w:rPr>
        <w:t>-1</w:t>
      </w:r>
      <w:r>
        <w:rPr>
          <w:rStyle w:val="Style14"/>
          <w:rFonts w:cs="Times New Roman"/>
          <w:iCs/>
        </w:rPr>
        <w:t xml:space="preserve">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ind w:left="0" w:right="0" w:firstLine="709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shd w:val="clear" w:fill="FFFFFF"/>
        <w:rPr/>
      </w:pPr>
      <w:r>
        <w:rPr>
          <w:rStyle w:val="Style14"/>
          <w:rFonts w:cs="Times New Roman"/>
          <w:b/>
          <w:bCs/>
          <w:iCs/>
        </w:rPr>
        <w:t>ВИРІШИЛА:</w:t>
      </w:r>
    </w:p>
    <w:p>
      <w:pPr>
        <w:pStyle w:val="Normal"/>
        <w:shd w:val="clear" w:fill="FFFFFF"/>
        <w:rPr>
          <w:lang w:val="uk-UA"/>
        </w:rPr>
      </w:pPr>
      <w:r>
        <w:rPr>
          <w:lang w:val="uk-UA"/>
        </w:rPr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</w:rPr>
        <w:t xml:space="preserve">   </w:t>
      </w:r>
      <w:r>
        <w:rPr>
          <w:rStyle w:val="Style14"/>
          <w:rFonts w:cs="Times New Roman"/>
          <w:iCs/>
        </w:rPr>
        <w:t xml:space="preserve">1. Затвердити </w:t>
      </w:r>
      <w:r>
        <w:rPr>
          <w:rStyle w:val="Style14"/>
          <w:rFonts w:cs="Times New Roman"/>
          <w:bCs/>
          <w:iCs/>
        </w:rPr>
        <w:t xml:space="preserve">гр. </w:t>
      </w:r>
      <w:r>
        <w:rPr>
          <w:rStyle w:val="Style14"/>
          <w:rFonts w:cs="Times New Roman"/>
          <w:bCs/>
          <w:iCs/>
          <w:lang w:val="uk-UA"/>
        </w:rPr>
        <w:t>Могилевському Євгенію Євгенійовичу</w:t>
      </w:r>
      <w:r>
        <w:rPr>
          <w:rStyle w:val="Style14"/>
          <w:rFonts w:cs="Times New Roman"/>
          <w:bCs/>
          <w:iCs/>
        </w:rPr>
        <w:t xml:space="preserve">, ідентифікаційний номер </w:t>
      </w:r>
      <w:r>
        <w:rPr>
          <w:rStyle w:val="Style14"/>
          <w:rFonts w:cs="Times New Roman"/>
          <w:bCs/>
          <w:iCs/>
          <w:lang w:val="uk-UA"/>
        </w:rPr>
        <w:t>Х</w:t>
      </w:r>
      <w:r>
        <w:rPr>
          <w:rStyle w:val="Style14"/>
          <w:rFonts w:cs="Times New Roman"/>
          <w:bCs/>
          <w:iCs/>
        </w:rPr>
        <w:t>, як</w:t>
      </w:r>
      <w:r>
        <w:rPr>
          <w:rStyle w:val="Style14"/>
          <w:rFonts w:cs="Times New Roman"/>
          <w:bCs/>
          <w:iCs/>
          <w:lang w:val="uk-UA"/>
        </w:rPr>
        <w:t>ий</w:t>
      </w:r>
      <w:r>
        <w:rPr>
          <w:rStyle w:val="Style14"/>
          <w:rFonts w:cs="Times New Roman"/>
          <w:bCs/>
          <w:iCs/>
        </w:rPr>
        <w:t xml:space="preserve"> зареєстрован</w:t>
      </w:r>
      <w:r>
        <w:rPr>
          <w:rStyle w:val="Style14"/>
          <w:rFonts w:cs="Times New Roman"/>
          <w:bCs/>
          <w:iCs/>
          <w:lang w:val="uk-UA"/>
        </w:rPr>
        <w:t>ий</w:t>
      </w:r>
      <w:r>
        <w:rPr>
          <w:rStyle w:val="Style14"/>
          <w:rFonts w:cs="Times New Roman"/>
          <w:bCs/>
          <w:iCs/>
        </w:rPr>
        <w:t xml:space="preserve"> за адресою: </w:t>
      </w:r>
      <w:r>
        <w:rPr>
          <w:rStyle w:val="Style14"/>
          <w:rFonts w:cs="Times New Roman"/>
          <w:bCs/>
          <w:iCs/>
          <w:lang w:val="uk-UA"/>
        </w:rPr>
        <w:t>Х</w:t>
      </w:r>
      <w:r>
        <w:rPr>
          <w:rStyle w:val="Style14"/>
          <w:rFonts w:cs="Times New Roman"/>
          <w:bCs/>
          <w:iCs/>
        </w:rPr>
        <w:t xml:space="preserve">, </w:t>
      </w:r>
      <w:r>
        <w:rPr>
          <w:rStyle w:val="Style14"/>
          <w:rFonts w:cs="Times New Roman"/>
          <w:iCs/>
          <w:lang w:val="uk-UA"/>
        </w:rPr>
        <w:t>проект землеустрою щодо відведення земельної ділянки</w:t>
      </w:r>
      <w:r>
        <w:rPr>
          <w:rStyle w:val="Style14"/>
          <w:rFonts w:cs="Times New Roman"/>
          <w:iCs/>
        </w:rPr>
        <w:t xml:space="preserve"> для будівництва і</w:t>
      </w:r>
      <w:r>
        <w:rPr>
          <w:rStyle w:val="Style14"/>
          <w:rFonts w:cs="Times New Roman"/>
          <w:iCs/>
          <w:lang w:val="uk-UA"/>
        </w:rPr>
        <w:t>ндивідуального гаражу</w:t>
      </w:r>
      <w:r>
        <w:rPr>
          <w:rStyle w:val="Style14"/>
          <w:rFonts w:cs="Times New Roman"/>
          <w:iCs/>
        </w:rPr>
        <w:t xml:space="preserve"> (код КВЦПЗ - 02.0</w:t>
      </w:r>
      <w:r>
        <w:rPr>
          <w:rStyle w:val="Style14"/>
          <w:rFonts w:cs="Times New Roman"/>
          <w:iCs/>
          <w:lang w:val="uk-UA"/>
        </w:rPr>
        <w:t>5</w:t>
      </w:r>
      <w:r>
        <w:rPr>
          <w:rStyle w:val="Style14"/>
          <w:rFonts w:cs="Times New Roman"/>
          <w:iCs/>
        </w:rPr>
        <w:t>),</w:t>
      </w:r>
      <w:r>
        <w:rPr>
          <w:rStyle w:val="Style14"/>
          <w:rFonts w:cs="Times New Roman"/>
          <w:iCs/>
          <w:lang w:val="uk-UA"/>
        </w:rPr>
        <w:t xml:space="preserve"> </w:t>
      </w:r>
      <w:r>
        <w:rPr>
          <w:rStyle w:val="Style14"/>
          <w:rFonts w:cs="Times New Roman"/>
          <w:iCs/>
        </w:rPr>
        <w:t>площею 0.</w:t>
      </w:r>
      <w:r>
        <w:rPr>
          <w:rStyle w:val="Style14"/>
          <w:rFonts w:cs="Times New Roman"/>
          <w:iCs/>
          <w:lang w:val="uk-UA"/>
        </w:rPr>
        <w:t xml:space="preserve">0069 </w:t>
      </w:r>
      <w:r>
        <w:rPr>
          <w:rStyle w:val="Style14"/>
          <w:rFonts w:cs="Times New Roman"/>
          <w:iCs/>
        </w:rPr>
        <w:t xml:space="preserve">га, розташованої в </w:t>
      </w:r>
      <w:r>
        <w:rPr>
          <w:rStyle w:val="Style14"/>
          <w:rFonts w:cs="Times New Roman"/>
          <w:iCs/>
          <w:lang w:val="uk-UA"/>
        </w:rPr>
        <w:t>Х</w:t>
      </w:r>
      <w:r>
        <w:rPr>
          <w:rStyle w:val="Style14"/>
          <w:rFonts w:cs="Times New Roman"/>
          <w:iCs/>
        </w:rPr>
        <w:t xml:space="preserve"> на території Зміївської міської ради </w:t>
      </w:r>
      <w:r>
        <w:rPr>
          <w:rStyle w:val="Style14"/>
          <w:rFonts w:cs="Times New Roman"/>
          <w:iCs/>
          <w:lang w:val="uk-UA"/>
        </w:rPr>
        <w:t>Чугуївського</w:t>
      </w:r>
      <w:r>
        <w:rPr>
          <w:rStyle w:val="Style14"/>
          <w:rFonts w:cs="Times New Roman"/>
          <w:iCs/>
        </w:rPr>
        <w:t xml:space="preserve"> району Харківської області.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</w:rPr>
        <w:t xml:space="preserve">   </w:t>
      </w:r>
      <w:r>
        <w:rPr>
          <w:rStyle w:val="Style14"/>
          <w:rFonts w:cs="Times New Roman"/>
          <w:iCs/>
        </w:rPr>
        <w:t xml:space="preserve">2. Передати із земель житлової та громадської забудови комунальної власності територіальної громади Зміївської міської ради в приватну власність гр. </w:t>
      </w:r>
      <w:r>
        <w:rPr>
          <w:rStyle w:val="Style14"/>
          <w:rFonts w:cs="Times New Roman"/>
          <w:iCs/>
          <w:lang w:val="uk-UA"/>
        </w:rPr>
        <w:t>Могилевському Є.Є.,</w:t>
      </w:r>
      <w:r>
        <w:rPr>
          <w:rStyle w:val="Style14"/>
          <w:rFonts w:cs="Times New Roman"/>
          <w:bCs/>
          <w:iCs/>
        </w:rPr>
        <w:t xml:space="preserve"> </w:t>
      </w:r>
      <w:r>
        <w:rPr>
          <w:rStyle w:val="Style14"/>
          <w:rFonts w:cs="Times New Roman"/>
          <w:iCs/>
        </w:rPr>
        <w:t>земельну ділянку, кадастровий номер 63217</w:t>
      </w:r>
      <w:r>
        <w:rPr>
          <w:rStyle w:val="Style14"/>
          <w:rFonts w:cs="Times New Roman"/>
          <w:iCs/>
          <w:lang w:val="uk-UA"/>
        </w:rPr>
        <w:t>80501</w:t>
      </w:r>
      <w:r>
        <w:rPr>
          <w:rStyle w:val="Style14"/>
          <w:rFonts w:cs="Times New Roman"/>
          <w:iCs/>
        </w:rPr>
        <w:t>:0</w:t>
      </w:r>
      <w:r>
        <w:rPr>
          <w:rStyle w:val="Style14"/>
          <w:rFonts w:cs="Times New Roman"/>
          <w:iCs/>
          <w:lang w:val="uk-UA"/>
        </w:rPr>
        <w:t>1</w:t>
      </w:r>
      <w:r>
        <w:rPr>
          <w:rStyle w:val="Style14"/>
          <w:rFonts w:cs="Times New Roman"/>
          <w:iCs/>
        </w:rPr>
        <w:t>:00</w:t>
      </w:r>
      <w:r>
        <w:rPr>
          <w:rStyle w:val="Style14"/>
          <w:rFonts w:cs="Times New Roman"/>
          <w:iCs/>
          <w:lang w:val="uk-UA"/>
        </w:rPr>
        <w:t>3</w:t>
      </w:r>
      <w:r>
        <w:rPr>
          <w:rStyle w:val="Style14"/>
          <w:rFonts w:cs="Times New Roman"/>
          <w:iCs/>
        </w:rPr>
        <w:t>:0</w:t>
      </w:r>
      <w:r>
        <w:rPr>
          <w:rStyle w:val="Style14"/>
          <w:rFonts w:cs="Times New Roman"/>
          <w:iCs/>
          <w:lang w:val="uk-UA"/>
        </w:rPr>
        <w:t>029</w:t>
      </w:r>
      <w:r>
        <w:rPr>
          <w:rStyle w:val="Style14"/>
          <w:rFonts w:cs="Times New Roman"/>
          <w:iCs/>
        </w:rPr>
        <w:t>, площею 0,</w:t>
      </w:r>
      <w:r>
        <w:rPr>
          <w:rStyle w:val="Style14"/>
          <w:rFonts w:cs="Times New Roman"/>
          <w:iCs/>
          <w:lang w:val="uk-UA"/>
        </w:rPr>
        <w:t>0069 г</w:t>
      </w:r>
      <w:r>
        <w:rPr>
          <w:rStyle w:val="Style14"/>
          <w:rFonts w:cs="Times New Roman"/>
          <w:iCs/>
        </w:rPr>
        <w:t>а (забудовані землі 0,</w:t>
      </w:r>
      <w:r>
        <w:rPr>
          <w:rStyle w:val="Style14"/>
          <w:rFonts w:cs="Times New Roman"/>
          <w:iCs/>
          <w:lang w:val="uk-UA"/>
        </w:rPr>
        <w:t>0069 г</w:t>
      </w:r>
      <w:r>
        <w:rPr>
          <w:rStyle w:val="Style14"/>
          <w:rFonts w:cs="Times New Roman"/>
          <w:iCs/>
        </w:rPr>
        <w:t>а, з них малоповерхова забудова - 0,</w:t>
      </w:r>
      <w:r>
        <w:rPr>
          <w:rStyle w:val="Style14"/>
          <w:rFonts w:cs="Times New Roman"/>
          <w:iCs/>
          <w:lang w:val="uk-UA"/>
        </w:rPr>
        <w:t xml:space="preserve">0069 </w:t>
      </w:r>
      <w:r>
        <w:rPr>
          <w:rStyle w:val="Style14"/>
          <w:rFonts w:cs="Times New Roman"/>
          <w:iCs/>
        </w:rPr>
        <w:t xml:space="preserve">га), що розташована по </w:t>
      </w:r>
      <w:r>
        <w:rPr>
          <w:rStyle w:val="Style14"/>
          <w:rFonts w:cs="Times New Roman"/>
          <w:iCs/>
        </w:rPr>
        <w:t>Х.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bCs/>
          <w:iCs/>
        </w:rPr>
        <w:t xml:space="preserve">    </w:t>
      </w:r>
      <w:r>
        <w:rPr>
          <w:rStyle w:val="Style14"/>
          <w:rFonts w:cs="Times New Roman"/>
          <w:bCs/>
          <w:iCs/>
        </w:rPr>
        <w:t xml:space="preserve">3. Відомості про обмеження у використанні земельної ділянки, кадастровий номер </w:t>
      </w:r>
      <w:r>
        <w:rPr>
          <w:rStyle w:val="Style14"/>
          <w:rFonts w:cs="Times New Roman"/>
          <w:iCs/>
        </w:rPr>
        <w:t>63217</w:t>
      </w:r>
      <w:r>
        <w:rPr>
          <w:rStyle w:val="Style14"/>
          <w:rFonts w:cs="Times New Roman"/>
          <w:iCs/>
          <w:lang w:val="uk-UA"/>
        </w:rPr>
        <w:t>80501</w:t>
      </w:r>
      <w:r>
        <w:rPr>
          <w:rStyle w:val="Style14"/>
          <w:rFonts w:cs="Times New Roman"/>
          <w:iCs/>
        </w:rPr>
        <w:t>:0</w:t>
      </w:r>
      <w:r>
        <w:rPr>
          <w:rStyle w:val="Style14"/>
          <w:rFonts w:cs="Times New Roman"/>
          <w:iCs/>
          <w:lang w:val="uk-UA"/>
        </w:rPr>
        <w:t>1</w:t>
      </w:r>
      <w:r>
        <w:rPr>
          <w:rStyle w:val="Style14"/>
          <w:rFonts w:cs="Times New Roman"/>
          <w:iCs/>
        </w:rPr>
        <w:t>:00</w:t>
      </w:r>
      <w:r>
        <w:rPr>
          <w:rStyle w:val="Style14"/>
          <w:rFonts w:cs="Times New Roman"/>
          <w:iCs/>
          <w:lang w:val="uk-UA"/>
        </w:rPr>
        <w:t>3</w:t>
      </w:r>
      <w:r>
        <w:rPr>
          <w:rStyle w:val="Style14"/>
          <w:rFonts w:cs="Times New Roman"/>
          <w:iCs/>
        </w:rPr>
        <w:t>:0</w:t>
      </w:r>
      <w:r>
        <w:rPr>
          <w:rStyle w:val="Style14"/>
          <w:rFonts w:cs="Times New Roman"/>
          <w:iCs/>
          <w:lang w:val="uk-UA"/>
        </w:rPr>
        <w:t>029</w:t>
      </w:r>
      <w:r>
        <w:rPr>
          <w:rStyle w:val="Style14"/>
          <w:rFonts w:cs="Times New Roman"/>
          <w:iCs/>
        </w:rPr>
        <w:t>,</w:t>
      </w:r>
      <w:r>
        <w:rPr>
          <w:rStyle w:val="Style14"/>
          <w:rFonts w:cs="Times New Roman"/>
          <w:bCs/>
          <w:iCs/>
        </w:rPr>
        <w:t xml:space="preserve"> що передається у </w:t>
      </w:r>
      <w:r>
        <w:rPr>
          <w:rStyle w:val="Style14"/>
          <w:rFonts w:cs="Times New Roman"/>
          <w:bCs/>
          <w:iCs/>
          <w:lang w:val="uk-UA"/>
        </w:rPr>
        <w:t xml:space="preserve">приватну </w:t>
      </w:r>
      <w:r>
        <w:rPr>
          <w:rStyle w:val="Style14"/>
          <w:rFonts w:cs="Times New Roman"/>
          <w:bCs/>
          <w:iCs/>
        </w:rPr>
        <w:t>власність, встановлені Порядком ведення Державного земельного кадастру, затвердженого постановою Кабінету Міністрів України від 17.10.2012 року №1051, не зареєстровані</w:t>
      </w:r>
      <w:r>
        <w:rPr>
          <w:rStyle w:val="Style14"/>
          <w:rFonts w:cs="Times New Roman"/>
          <w:bCs/>
          <w:iCs/>
          <w:lang w:val="uk-UA"/>
        </w:rPr>
        <w:t>.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</w:rPr>
        <w:t xml:space="preserve">      </w:t>
      </w:r>
      <w:r>
        <w:rPr>
          <w:rStyle w:val="Style14"/>
          <w:rFonts w:cs="Times New Roman"/>
          <w:iCs/>
        </w:rPr>
        <w:t xml:space="preserve">4. Рекомендувати гр. </w:t>
      </w:r>
      <w:r>
        <w:rPr>
          <w:rStyle w:val="Style14"/>
          <w:rFonts w:cs="Times New Roman"/>
          <w:iCs/>
          <w:lang w:val="uk-UA"/>
        </w:rPr>
        <w:t>Могилевському Є. Є.,</w:t>
      </w:r>
      <w:r>
        <w:rPr>
          <w:rStyle w:val="Style14"/>
          <w:rFonts w:cs="Times New Roman"/>
          <w:iCs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  </w:t>
      </w:r>
      <w:r>
        <w:rPr>
          <w:rStyle w:val="Style14"/>
          <w:rFonts w:cs="Times New Roman"/>
          <w:iCs/>
          <w:lang w:val="uk-UA"/>
        </w:rPr>
        <w:t xml:space="preserve">                      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/>
      </w:pPr>
      <w:r>
        <w:rPr>
          <w:rStyle w:val="Style14"/>
          <w:rFonts w:cs="Times New Roman"/>
          <w:iCs/>
          <w:lang w:val="uk-UA"/>
        </w:rPr>
        <w:t xml:space="preserve">         </w:t>
      </w:r>
      <w:r>
        <w:rPr>
          <w:rStyle w:val="Style14"/>
          <w:rFonts w:cs="Times New Roman"/>
          <w:iCs/>
        </w:rPr>
        <w:t>5. Копію даного рішення направити в ГУ Д</w:t>
      </w:r>
      <w:r>
        <w:rPr>
          <w:rStyle w:val="Style14"/>
          <w:rFonts w:cs="Times New Roman"/>
          <w:iCs/>
          <w:lang w:val="uk-UA"/>
        </w:rPr>
        <w:t>П</w:t>
      </w:r>
      <w:r>
        <w:rPr>
          <w:rStyle w:val="Style14"/>
          <w:rFonts w:cs="Times New Roman"/>
          <w:iCs/>
        </w:rPr>
        <w:t>С у Харківській області.</w:t>
      </w:r>
    </w:p>
    <w:p>
      <w:pPr>
        <w:pStyle w:val="Style23"/>
        <w:keepNext/>
        <w:widowControl w:val="false"/>
        <w:numPr>
          <w:ilvl w:val="0"/>
          <w:numId w:val="0"/>
        </w:numPr>
        <w:shd w:val="clear" w:color="auto" w:fill="FFFFFF"/>
        <w:suppressAutoHyphens w:val="true"/>
        <w:overflowPunct w:val="true"/>
        <w:bidi w:val="0"/>
        <w:ind w:left="-17" w:right="0" w:hanging="0"/>
        <w:jc w:val="both"/>
        <w:textAlignment w:val="auto"/>
        <w:rPr>
          <w:sz w:val="23"/>
        </w:rPr>
      </w:pPr>
      <w:r>
        <w:rPr>
          <w:rStyle w:val="Style14"/>
          <w:rFonts w:cs="Times New Roman"/>
          <w:b w:val="false"/>
          <w:bCs w:val="false"/>
          <w:iCs/>
          <w:sz w:val="23"/>
          <w:lang w:val="uk-UA"/>
        </w:rPr>
        <w:t xml:space="preserve">          </w:t>
      </w:r>
      <w:r>
        <w:rPr>
          <w:rStyle w:val="Style14"/>
          <w:rFonts w:cs="Times New Roman"/>
          <w:b w:val="false"/>
          <w:bCs w:val="false"/>
          <w:iCs/>
          <w:sz w:val="23"/>
          <w:lang w:val="uk-UA"/>
        </w:rPr>
        <w:t xml:space="preserve">6. Контроль за виконанням рішення покласти на постійну комісію </w:t>
      </w:r>
      <w:r>
        <w:rPr>
          <w:rStyle w:val="Style14"/>
          <w:rFonts w:cs="Times New Roman"/>
          <w:b w:val="false"/>
          <w:bCs w:val="false"/>
          <w:iCs/>
          <w:sz w:val="23"/>
          <w:lang w:val="de-DE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Style w:val="Style14"/>
          <w:rFonts w:cs="Times New Roman"/>
          <w:b w:val="false"/>
          <w:bCs w:val="false"/>
          <w:iCs/>
          <w:sz w:val="23"/>
          <w:lang w:val="uk-UA"/>
        </w:rPr>
        <w:t xml:space="preserve"> Зміївської міської ради (Андрій РЕВЕНКО).</w:t>
      </w:r>
    </w:p>
    <w:p>
      <w:pPr>
        <w:pStyle w:val="Standard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3">
    <w:name w:val="ListLabel 3"/>
    <w:qFormat/>
    <w:rPr>
      <w:rFonts w:cs="Times New Roman"/>
    </w:rPr>
  </w:style>
  <w:style w:type="character" w:styleId="WWCharLFO11LVL1">
    <w:name w:val="WW_CharLFO11LVL1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Style23">
    <w:name w:val="Абзац списка"/>
    <w:basedOn w:val="Normal"/>
    <w:qFormat/>
    <w:pPr>
      <w:shd w:val="clear" w:fill="FFFFFF"/>
      <w:suppressAutoHyphens w:val="true"/>
      <w:ind w:left="720" w:right="0" w:hanging="0"/>
      <w:textAlignment w:val="auto"/>
    </w:pPr>
    <w:rPr>
      <w:lang w:val="ru-RU" w:eastAsia="ru-RU" w:bidi="ar-SA"/>
    </w:rPr>
  </w:style>
  <w:style w:type="paragraph" w:styleId="Style24">
    <w:name w:val="Обычный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Application>LibreOffice/5.1.6.2$Linux_X86_64 LibreOffice_project/10m0$Build-2</Application>
  <Pages>1</Pages>
  <Words>343</Words>
  <Characters>2319</Characters>
  <CharactersWithSpaces>2883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2021-07-08T11:24:33Z</dcterms:modified>
  <cp:revision>107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